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Coronary Artery Smooth Muscle Cells from Cell Biologics are isolated from the coronary artery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Coronary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acUY0wrUPCJUO/vmhCL2/BTtw==">CgMxLjA4AHIhMThTQ0ZyR2tETENXRnp1N1RGdHpmNXNFVHQwMlZWRGJM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