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Bladder Smooth Muscle Cells from Cell Biologics are isolated from the bladder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Bladder Smooth Muscle Cells from Cell Biologics are characterized by immunofluorescence staining with α-smooth muscle actin antibody (A2547, Sigma)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Bladder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ye/4sSk5907YEUfzhJnZgE2R9w==">CgMxLjA4AHIhMVdVeUphNUFJYV9YM1BYMThXeDJmOFhnR0NtcEctSGEx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2023-01-27T16:01:00Z</dcterms:created>
  <dc:creator>Jeanne Chang</dc:creator>
</cp:coreProperties>
</file>