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Rat Primary Aortic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RA-6080IM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Aortic Smooth Muscle Cells from Cell Biologics are isolated from the aorta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Aortic Smooth Muscle Cells from Cell Biologics are characterized by immunofluorescence staining with α-smooth muscle actin antibody (A2547, Sigma) and are negative for bacteria, yeast, fungi, and mycoplasma. These cells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Aortic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P9qraY1lvUGWgHYbun//tAvADw==">CgMxLjA4AHIhMVd4RzBsSWNzaU90UXdXRlZELVNTLVBtemI5ZVdQZHla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2022-06-12T03:47:00Z</dcterms:created>
  <dc:creator>Jeanne Chang</dc:creator>
</cp:coreProperties>
</file>