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RA-6225LS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Coronary Artery Smooth Muscle Cells from Cell Biologics are isolated from the coronary artery tissues of 6-8 week old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Lewis Rat Primary Coronary Artery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AGKog0RpqA/ugi0FJLTkQIWnkQ==">CgMxLjA4AHIhMTBsdjlzdHBjQWVGZzdtTF93dWl4UVQwaTItSGRkbUdM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2023-02-15T22:43:00Z</dcterms:created>
  <dc:creator>Jeanne Chang</dc:creator>
</cp:coreProperties>
</file>