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Uterine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RA-6213BN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Uterine Smooth Muscle Cells from Cell Biologics are isolated from the uterine tissues of 6-8 week old Brown Norway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Brown Norway Rat Primary Uterine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D7FXp5Oh0EicVTftFTFeWX+ryA==">CgMxLjA4AHIhMU5TZ3NHWV9melp2SkhhUzVwT2ROSzNGYTMtbjBwS3Ji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2023-02-15T22:56:00Z</dcterms:created>
  <dc:creator>Jeanne Chang</dc:creator>
</cp:coreProperties>
</file>