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Coronary Artery Smooth Muscle Cells from Cell Biologics are isolated from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C67WJZt/RO6pDm8LQLWATfwmw==">CgMxLjAyCGguZ2pkZ3hzOAByITE2N2RBQTJxOThCRVNZVVJtLVRCN0d1eXRCTWozT0VrRg==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2023-02-10T21:13:00Z</dcterms:created>
  <dc:creator>Jeanne Chang</dc:creator>
</cp:coreProperties>
</file>