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Brain Vascular Smooth Muscle Cells from Cell Biologics are isolated from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9h0If5kHH1gWLeP1tqkgjg1XtA==">CgMxLjAyCGguZ2pkZ3hzOAByITFpWFFKSzZSX2pKSHR3SGVEWXNuWGE0SlBGTjFmal9DRA==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2023-02-10T21:56:00Z</dcterms:created>
  <dc:creator>Jeanne Chang</dc:creator>
</cp:coreProperties>
</file>