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Pulmonary Artery Smooth Muscle Cells from Cell Biologics are isolated from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AS6Z5zLj6Txayj39ipRBvb4bA==">CgMxLjAyCGguZ2pkZ3hzOAByITF3NzN0YzZqTXhyTDFkdThHVWVQems0UmU1Ym16enNTQw==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2023-02-10T21:59:00Z</dcterms:created>
  <dc:creator>Jeanne Chang</dc:creator>
</cp:coreProperties>
</file>