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Brain Vascular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N-6085Cre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Brain Vascular Smooth Muscle Cells from Cell Biologics are isolated from brain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Brain Vascular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Brain Vascular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2xUR4F31dLxv9OlafMoyl6r0TQ==">CgMxLjAyCGguZ2pkZ3hzOAByITE3cGpnWWdyaFV1WUFuS0pFZWZDUnEyeHMzQkU4Mk9GXw==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2023-02-13T16:19:00Z</dcterms:created>
  <dc:creator>Jeanne Chang</dc:creator>
</cp:coreProperties>
</file>