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Stomach Smooth Muscle Cells from Cell Biologics are isolated from the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Stomach Smooth Muscle Cells are characterized by immunofluorescence stainingwith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cgEysUgH6m9vwqxKnT63ckIRQ==">CgMxLjAyCGguZ2pkZ3hzOAByITFqNmJZM0tIMVhXcXM0OGdBaGdZVm05LXBkcFRIbXhjUg==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2023-02-13T15:10:00Z</dcterms:created>
  <dc:creator>Jeanne Chang</dc:creator>
</cp:coreProperties>
</file>