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2.png"/>
                <a:graphic>
                  <a:graphicData uri="http://schemas.openxmlformats.org/drawingml/2006/picture">
                    <pic:pic>
                      <pic:nvPicPr>
                        <pic:cNvPr id="0" name="image2.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GFP-Expressing Rabbit Primary Small Intestinal Smooth Muscle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N-6088GFP</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M2268</w:t>
        <w:tab/>
        <w:tab/>
        <w:t xml:space="preserve">Complete Smooth Muscle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Rabbit Primary Small Intestinal Smooth Muscle Cells from Cell Biologics are isolated from small intestinal tissue of New Zealand white rabbits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2-3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GFP-Expressing Rabbit Primary Small Intestinal Smooth Muscle Cells are characterized by immunofluorescence staining with α-smooth muscle actin antibody and negative for bacteria, yeast, fungi, and mycoplasma. These cells can be expanded for 3-5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The green fluorescent protein (GFP) gives rise to very bright green fluorescence when exposed to blue light. Cell Biologics generates various GFP-expressing stable cells. GFP-expressing cells are developed through transducing GFP-lentiviral particles.</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GFP-Expressing Rabbit Primary Small Intestinal Smooth Muscle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1.png"/>
          <a:graphic>
            <a:graphicData uri="http://schemas.openxmlformats.org/drawingml/2006/picture">
              <pic:pic>
                <pic:nvPicPr>
                  <pic:cNvPr descr="Background pattern&#10;&#10;Description automatically generated with low confidence" id="0" name="image1.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3.png"/>
          <a:graphic>
            <a:graphicData uri="http://schemas.openxmlformats.org/drawingml/2006/picture">
              <pic:pic>
                <pic:nvPicPr>
                  <pic:cNvPr id="0" name="image3.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2.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7m13Jymek+QXiel963wPeXJFaBA==">CgMxLjA4AHIhMU0wS0Q0NVRKdS1fLVlCalF2RmwwXzkxcEpPSFIzcEJm</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2023-02-10T21:36:00Z</dcterms:created>
  <dc:creator>Jeanne Chang</dc:creator>
</cp:coreProperties>
</file>