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Artery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Artery Smooth Muscle Cells from Cell Biologics are isolated from the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Yrm3i/fPogrVQr3Uk5zrLiZZEg==">CgMxLjA4AHIhMWR1RDBNZ2VxZ3RKd3FZX2NrYk1Ma3puVnFsMXEzek9h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2023-02-10T21:44:00Z</dcterms:created>
  <dc:creator>Jeanne Chang</dc:creator>
</cp:coreProperties>
</file>