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OJMIFYURO8C39n7qOfHDYOZjw==">CgMxLjAyCGguZ2pkZ3hzOAByITFxZ3Z0M09kWUh2dU1HRU0ycjU2Zm4wSG1NSXJpYnA1MA==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2023-02-08T22:41:00Z</dcterms:created>
  <dc:creator>Jeanne Chang</dc:creator>
</cp:coreProperties>
</file>