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Artery Smooth Muscle Cells from Cell Biologics are isolated from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8H8YmCzodiucJDmkT6gRCqtCkA==">CgMxLjAyCGguZ2pkZ3hzOAByITFxNWY3S0tMVG1NQXkwSVBBZkV1M05uS2QwOXJ3MU16cQ==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2023-02-08T22:21:00Z</dcterms:created>
  <dc:creator>Jeanne Chang</dc:creator>
</cp:coreProperties>
</file>