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Brain Vascular Smooth Muscle Cells from Cell Biologics are isolated from brain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j6mnbFErDqqKMeSSyMdWFTVMQ==">CgMxLjAyCGguZ2pkZ3hzOAByITFPOGpjYWhlX2ZQbUVfbHZIWko1N3k1bW5wSnljRXNRVA==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2023-02-14T15:12:00Z</dcterms:created>
  <dc:creator>Jeanne Chang</dc:creator>
</cp:coreProperties>
</file>