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P-6001Cas9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Colonic Smooth Muscle Cells from Cell Biologics are </w:t>
      </w:r>
      <w:r w:rsidDel="00000000" w:rsidR="00000000" w:rsidRPr="00000000">
        <w:rPr>
          <w:rFonts w:ascii="Arial" w:cs="Arial" w:eastAsia="Arial" w:hAnsi="Arial"/>
          <w:sz w:val="22"/>
          <w:szCs w:val="22"/>
          <w:rtl w:val="0"/>
        </w:rPr>
        <w:t xml:space="preserve">isolated from colonic tissue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of American Landrace pigs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Colonic Smooth Muscle Cells are characterized by immunofluorescence staining with </w:t>
      </w:r>
      <w:r w:rsidDel="00000000" w:rsidR="00000000" w:rsidRPr="00000000">
        <w:rPr>
          <w:rFonts w:ascii="Arial" w:cs="Arial" w:eastAsia="Arial" w:hAnsi="Arial"/>
          <w:sz w:val="22"/>
          <w:szCs w:val="22"/>
          <w:rtl w:val="0"/>
        </w:rPr>
        <w:t xml:space="preserve">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56Owjm1RV64mhnSaUfQa9RwtKA==">CgMxLjAyCGguZ2pkZ3hzOAByITFvWmFON2NtOFBMcTdyNGVoVm5PcF9sSFBnclJiVGdRZA==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2023-02-14T20:05:00Z</dcterms:created>
  <dc:creator>Jeanne Chang</dc:creator>
</cp:coreProperties>
</file>