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Pulmonary Vein Smooth Muscle Cells from Cell Biologics are isolated from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rC2gCwej9yBNTWbUtDuAeSAmGQ==">CgMxLjAyCGguZ2pkZ3hzOAByITF1dEg3YWNNZWNCWjA4UGM1cTBtdlk5M2xJV0Y1WFRRcQ==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2023-02-14T22:04:00Z</dcterms:created>
  <dc:creator>Jeanne Chang</dc:creator>
</cp:coreProperties>
</file>