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Canine Primary Ovarian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D-6091IM.GFP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Ovarian Smooth Muscle Cells from Cell Biologics are isolated from ovarian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Canine Primary Ovarian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Ovarian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ElfdNul8BHRYTig0kGfqt5THPw==">CgMxLjAyCGguZ2pkZ3hzOAByITFyMVRjbnVWT2JuaHdBQVd5VGFxRG9BS09NUTl0Vmd3VQ==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2023-02-15T22:00:00Z</dcterms:created>
  <dc:creator>Jeanne Chang</dc:creator>
</cp:coreProperties>
</file>