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Brain Vascular Smooth Muscle Cells from Cell Biologics are isolated from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of3qFhrXaMpcPMdouK4rvnx/Pw==">CgMxLjAyCGguZ2pkZ3hzOAByITE4Zm1VRC1aM2lGcmJ4XzB6R00tcjJYZDZkOGVRZTkzTQ==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2023-02-14T21:43:00Z</dcterms:created>
  <dc:creator>Jeanne Chang</dc:creator>
</cp:coreProperties>
</file>