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9lr0PDtWq2UwYLxvoL0EIUWQ==">CgMxLjAyCGguZ2pkZ3hzOAByITFwR1liMk4zUUlieGV6QnNWOTZLeDVGcjVEYVRlT0hhRQ==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2023-02-14T22:22:00Z</dcterms:created>
  <dc:creator>Jeanne Chang</dc:creator>
</cp:coreProperties>
</file>