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Uterine Smooth Muscle Cells from Cell Biologics are isolated from the uterine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UvOVN9LZ6ErbEJIqSOS+/Y6pQ==">CgMxLjA4AHIhMTItbEI5dUZJWjBOT2hVckVLbm8yREZZU3hVRUl2WVkz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2022-10-19T21:45:00Z</dcterms:created>
  <dc:creator>Jeanne Chang</dc:creator>
</cp:coreProperties>
</file>