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poZza8JSHYYsjQBYxZeRA+IA==">CgMxLjA4AHIhMU93T3BhSHV4eGRBQkQ3eTJ1UWl0dWFBUEVUTFJaaFh1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2022-10-20T16:17:00Z</dcterms:created>
  <dc:creator>Jeanne Chang</dc:creator>
</cp:coreProperties>
</file>