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Coronary Artery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C57-6225Luc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Mouse Primary Coronary Artery Smooth Muscle Cells from Cell Biologics are isolated from the coronary artery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Coronary Artery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RAPTQxzlFE4McbAoYQu4wSz2A==">CgMxLjA4AHIhMVNBaW5aMFhNSWxQcDRqS1I0MnQwOGpQZ0h0VUxqdWUy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2022-10-20T16:30:00Z</dcterms:created>
  <dc:creator>Jeanne Chang</dc:creator>
</cp:coreProperties>
</file>