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Vein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aAd5CX1HW7CpUzuOrBT+WjF8Q==">CgMxLjA4AHIhMVlOTDFFS2phLWloRld4U0FyVW80enVjWVplajZSV0Vf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