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Uterine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 Primary Uterine Smooth Muscle Cells from Cell Biologics are isolated from the uterine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Uterine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2gZIiNaMFgeoTtwO5pDGnAP/VQ==">CgMxLjA4AHIhMTZSN3h3WWt6UVFybW1EaWozTU5FNWF2d3dLVm5kWUk1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2022-10-20T16:12:00Z</dcterms:created>
</cp:coreProperties>
</file>