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Coronary Artery Smooth Muscle Cells from Cell Biologics are isolated from the coronary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Coronary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esMSgQ0r3kYSDFUoDRWcw59PiA==">CgMxLjA4AHIhMXU1aFAtVG4yaFhtQWZPZV8tZTZpQTdzSGVRcDFGVVRB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2022-10-20T19:17:00Z</dcterms:created>
  <dc:creator>Jeanne Chang</dc:creator>
</cp:coreProperties>
</file>