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Vein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C57-6086Cas9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Cas9-Expressing Mouse Primary Vein Smooth Muscle Cells from Cell Biologics are isolated from the inferior vena cava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Cas9-Expressing  Mouse Primary Vein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YNYfGBa4Ntz1dZ2PgVFszOgIdA==">CgMxLjA4AHIhMUo2aXdNOE5XaXB1aU1jRXRBTDlZYlJmZUprS29XdXVv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2022-10-20T19:23:00Z</dcterms:created>
  <dc:creator>Jeanne Chang</dc:creator>
</cp:coreProperties>
</file>