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Coronary Artery Smooth Muscle Cells from Cell Biologics are isolated from the colon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Coronary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MUqPpCHIHhYNsmLrCa2RDxl+A==">CgMxLjA4AHIhMWlLbG1FbGptaHNCX2VZRHhnOU5Bc09HaC1CZjVpSjZY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2022-10-19T21:30:00Z</dcterms:created>
  <dc:creator>Jeanne Chang</dc:creator>
</cp:coreProperties>
</file>