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B129 Mouse Primary Uterine Smooth Muscle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B129-7213</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 </w:t>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rtl w:val="0"/>
        </w:rPr>
        <w:t xml:space="preserve">B129 Mouse Primary Uterine Smooth Muscle Cells from Cell Biologics are isolated from the uterine tissues of pathogen-free laboratory B129S2/SvPasCrl mice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B129 Mouse Primary Uterine Smooth Muscle Cells are characterized by immunofluorescence staining with α-smooth muscle actin antibody (A2547, Sigma).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B129 Mouse Primary Uterine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Nz9zwFHvFruiKr/Qxtp4TnHR5rw==">CgMxLjA4AHIhMTFGeXVycWpFOVJuaXV5Qnl6dENIeXhlYnZKRzlLbDh5</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2022-10-19T21:55:00Z</dcterms:created>
  <dc:creator>Jeanne Chang</dc:creator>
</cp:coreProperties>
</file>