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Esophageal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Esophageal Smooth Muscle Cells from Cell Biologics are isolated from the esophageal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Mouse Primary Esophageal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tq53cvInMUpXSCzT8W1kW07Zw==">CgMxLjA4AHIhMWVYcmxyR3N3Zjd2YXI1ZE9yaFFpX19UUElpZUZ1OEE4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2022-10-20T15:24:00Z</dcterms:created>
  <dc:creator>Jeanne Chang</dc:creator>
</cp:coreProperties>
</file>