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Uterine Smooth Muscle Cells from Cell Biologics are isolated from human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Uterine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5Vb6RRrTBaXb6ujbbEHEw/JygQ==">CgMxLjAyCGguZ2pkZ3hzOAByITFrMzNSSFo0elktbjlaSXNyZE1aM3FWNmZ1UjVDYlRjUA==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2023-01-19T19:44:00Z</dcterms:created>
  <dc:creator>Jeanne Chang</dc:creator>
</cp:coreProperties>
</file>