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Tracheal Smooth Muscle Cells from Cell Biologics are isolated from human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Tracheal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089kGhqAyelbrbG+hirG782og==">CgMxLjAyCGguZ2pkZ3hzOAByITF5RU1ZMjdJbHFURkI1dXp3ODZ5Q0lmM094Uzd0VmJKbw==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