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nEl7BO+7WwTUybBa0zqw/g1w==">CgMxLjAyCGguZ2pkZ3hzOAByITEzdzF3VnVYU1U2OFBIQVllRjVEMjFZSnVjLWNzdm9SNQ==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