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Uterine Smooth Muscle Cells from Cell Biologics are isolated from human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Uterine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rYCnlpX2O5K0Uazih7kNn//oEQ==">CgMxLjAyCGguZ2pkZ3hzOAByITEtUDJTdDNGVGJNdDI5VThZZGJJcVIwcE93ek9palVLZA==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2023-01-19T21:18:00Z</dcterms:created>
  <dc:creator>Jeanne Chang</dc:creator>
</cp:coreProperties>
</file>