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Uterine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HS-6213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Uterine Smooth Muscle Cells from Cell Biologics are isolated from uterine tissue of human donors with a history of smoking for more than 10 years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y0hnNc1JKD36aiygULipmiISOw==">CgMxLjAyCGguZ2pkZ3hzOAByITFoRjJGTDVZWE5fRWhOa1R5QkxsWWtKYVp4OHVJS1VTVQ==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2023-01-18T21:06:00Z</dcterms:created>
  <dc:creator>Jeanne Chang</dc:creator>
</cp:coreProperties>
</file>