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Brain Vascular Smooth Muscle Cells from Cell Biologics are isolated from brain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ua6Ycahw1SqBmycA4IsX4alRA==">CgMxLjAyCGguZ2pkZ3hzOAByITE4MFpVMDhLVk9KOEpYODYwRXppUklQaGFjVHdUbWxieQ==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2023-01-17T22:25:00Z</dcterms:created>
  <dc:creator>Jeanne Chang</dc:creator>
</cp:coreProperties>
</file>