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Coronary Artery Smooth Muscle Cells from Cell Biologics are isolated from coronary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0AWSWMjLjPMi6RrSuwIc8Rfxg==">CgMxLjAyCGguZ2pkZ3hzOAByITFQdl9QZEFjY2o3UXdUcUlKTTZ1ZmNxQUcxeTd1aHJpZA==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