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Uterine Smooth Muscle Cells from Cell Biologics are isolated from uterine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3dlGZMbVWV/gDw04PC3U49g0g==">CgMxLjAyCGguZ2pkZ3hzOAByITFET2FNdm1NVE1tdXpMWUVINmF4dzQ0cnoySG92VEpPTg==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2023-01-19T20:41:00Z</dcterms:created>
  <dc:creator>Jeanne Chang</dc:creator>
</cp:coreProperties>
</file>