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Colonic Smooth Muscle Cells from Cell Biologics are isolated from colonic tissue of human donors that have been diagnosed with diabetes type II disease.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w:t>
      </w:r>
      <w:r w:rsidDel="00000000" w:rsidR="00000000" w:rsidRPr="00000000">
        <w:rPr>
          <w:rFonts w:ascii="Arial" w:cs="Arial" w:eastAsia="Arial" w:hAnsi="Arial"/>
          <w:sz w:val="22"/>
          <w:szCs w:val="22"/>
          <w:rtl w:val="0"/>
        </w:rPr>
        <w:t xml:space="preserve">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ARz/pyK3RWxbDDG46ltaKxqtQ==">CgMxLjAyCGguZ2pkZ3hzOAByITFPc1l2cVBuYWFmRFlyR0hKOUYyX2g3NlNIc2FBNU5KbA==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2023-02-01T21:56:00Z</dcterms:created>
  <dc:creator>Jeanne Chang</dc:creator>
</cp:coreProperties>
</file>