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Coronary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HD2-6225Cre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Coronary Artery Smooth Muscle Cells from Cell Biologics are isolated from coronary artery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in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ISaPXqpTqhzwtUgUijRGQ14txw==">CgMxLjAyCGguZ2pkZ3hzOAByITFUcE04bUgyN2thVzZYVXhYS0w3UXRWQlRaYlVhanFDUw==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2023-01-19T21:12:00Z</dcterms:created>
  <dc:creator>Jeanne Chang</dc:creator>
</cp:coreProperties>
</file>