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Uterine Smooth Muscle Cells from Cell Biologics are isolated from uterine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F5R6pxI5iOhcMaRm2pZhcOJxXA==">CgMxLjAyCGguZ2pkZ3hzOAByITFQQkxjX2FWcHBRd0tKYW51YkloVnlvZXhWMzRtNVgyYQ==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2023-01-19T21:18:00Z</dcterms:created>
  <dc:creator>Jeanne Chang</dc:creator>
</cp:coreProperties>
</file>