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Stomach Smooth Muscle Cells from Cell Biologics are isolated from Stomach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Weiz9RatSsT1G8gVWcjnhlRjg==">CgMxLjAyCGguZ2pkZ3hzOAByITFYU2tTXzM4dVc0bTE5YXRIMEtlYy14aFlVMzRCNF93WQ==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2023-02-01T22:16:00Z</dcterms:created>
  <dc:creator>Jeanne Chang</dc:creator>
</cp:coreProperties>
</file>