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Artery Smooth Muscle Cells from Cell Biologics are isolated from artery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BomrfpzH1ILhSQBdHEskT775XA==">CgMxLjAyCGguZ2pkZ3hzOAByITFzVmN3cTNxeTRKbmpxMHBiSU9hVkVZa1VFeFlhdFNfRg==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2023-02-01T21:42:00Z</dcterms:created>
  <dc:creator>Jeanne Chang</dc:creator>
</cp:coreProperties>
</file>