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Tumor-Associated Smooth Muscle Cells from Cell Biologics are isolated from human bladder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BG4FhLaEWSnTzqsMqlMNphisg==">CgMxLjAyCGguZ2pkZ3hzOAByITExZXJNekxJXzJSY2VBZU4wNzZTaVhxSWhoTWNsbG5CUA==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