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Coronary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Tumor-Associated Smooth Muscle Cells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Coronary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d+Sbhow+w6lOu+5Ng2B8jLBVw==">CgMxLjAyCGguZ2pkZ3hzOAByITFqWGo2eV9WTl9abGVMT2phLVF5ajhKMDc2SUd0VDVBUQ==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2023-01-19T16:40:00Z</dcterms:created>
  <dc:creator>Jeanne Chang</dc:creator>
</cp:coreProperties>
</file>