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Hamster Primary Uterine Smooth Muscle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HM-6213IM.GFP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Uterine Smooth Muscle Cells from Cell Biologics are isolated from uterine tissue of Syrian hamsters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Hamster Primary Uterine Smooth Muscle Cells are characterized by immunofluorescence staining with antibody of α-smooth muscle actin.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Uterine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qoK5zIn8RYhaXxKyp1eDYK1Zmg==">CgMxLjA4AHIhMXViMWFPZkd6UTg1MkVUeFVjdnEzQ2NWMlNYcjNnc3g2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2023-01-17T20:56:00Z</dcterms:created>
  <dc:creator>Jeanne Chang</dc:creator>
</cp:coreProperties>
</file>