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Hamster Primary Aortic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HM-6080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Aortic Smooth Muscle Cells from Cell Biologics are isolated from aorta tissue of Syrian hamsters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Aortic Smooth Muscle Cells are characterized by immunofluorescence staining with α-smooth muscle actin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wGAOSdsY6B+sQ1a7KTf/FFncDQ==">CgMxLjA4AHIhMVpNNGYwUTdUbzl5RWdFaWdncWRTcXZLZmNHb0tXX1lu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2023-01-17T19:56:00Z</dcterms:created>
  <dc:creator>Jeanne Chang</dc:creator>
</cp:coreProperties>
</file>