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Smooth Muscle Cells from Cell Biologics are isolated from prostate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Prostate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lBhjN6e9ftc4DfKyNbbnUV6Ow==">CgMxLjA4AHIhMVNzS092Y3FOVTN1RXVuaUhGNmJOUHFial9zYmRQMzMw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2023-01-17T20:28:00Z</dcterms:created>
  <dc:creator>Jeanne Chang</dc:creator>
</cp:coreProperties>
</file>