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B129 Mouse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Hepatocytes are isolated from liver tissue of pathogen-free laboratory B129 mice. Cells at passage 0 are cryo-preserved and each vial contains 3x106 cells per ml. Mouse Primary Hepatocytes are characterized by immunofluorescence staining with an antibody of ZO-1. Cells can be plated under cell culture conditions specified by Cell Biologics for the desired experiment. Primary hepatocytes can not be cultured indefinitely and can 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1">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A8n8QcQZXGK+ndbSsMFedrLsg==">CgMxLjAyCGguZ2pkZ3hzOAByITFVbjdiczh1eXZBa2g2Vm1XM1A5Q1JHMkZpeXpVWjFVLQ==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