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Embryonic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RD-6028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Embryonic Fibroblasts from Cell Biologics are isolated from the embryonic tissues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yLtLoHNFuf3egJZAmYTHhilwdg==">CgMxLjA4AHIhMVhJSUhnQU81QjVUYzFWVlF6MURwWDZHVjd3ZzR3UG9p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2023-01-12T17:30:00Z</dcterms:created>
  <dc:creator>Jeanne Chang</dc:creator>
</cp:coreProperties>
</file>